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bookmarkStart w:id="0" w:name="_GoBack"/>
      <w:bookmarkEnd w:id="0"/>
      <w:r w:rsidRPr="001F7F7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Sposoby sprawdzania osiągnięć edukacyjnych uczniów</w:t>
      </w:r>
    </w:p>
    <w:p w:rsidR="001F7F77" w:rsidRPr="001F7F77" w:rsidRDefault="001F7F77" w:rsidP="001F7F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Historia </w:t>
      </w:r>
      <w:r w:rsidR="00FF3856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rok szkolny 2025</w:t>
      </w:r>
      <w:r w:rsidRPr="001F7F77"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/202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  <w:t>6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1. Podstawa prawna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Sposoby sprawdzania i oceniania z 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historii 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są zgodne ze Statutem Szkoły.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2. Formy sprawdzania wiedzy i umiejętności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Uczeń otrzymuje oceny za poszczególne formy pracy. Sprawdzaniu podlegają m.in.: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sprawdziany, testy, kartkówki,</w:t>
      </w:r>
    </w:p>
    <w:p w:rsidR="001F7F77" w:rsidRPr="001F7F77" w:rsidRDefault="001F7F77" w:rsidP="00293E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odpowiedzi ustne,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praca na lekcji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osiągnięcia konkursowe,</w:t>
      </w:r>
    </w:p>
    <w:p w:rsidR="001F7F77" w:rsidRDefault="001F7F77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3E28">
        <w:rPr>
          <w:rFonts w:ascii="Times New Roman" w:eastAsia="Times New Roman" w:hAnsi="Times New Roman" w:cs="Times New Roman"/>
          <w:sz w:val="24"/>
          <w:szCs w:val="24"/>
          <w:lang w:eastAsia="pl-PL"/>
        </w:rPr>
        <w:t>adania długoterminowe (projekty, referaty, prezentacje)</w:t>
      </w:r>
      <w:r w:rsidR="00FF385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FF3856" w:rsidRPr="001F7F77" w:rsidRDefault="00FF3856" w:rsidP="001F7F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zeszyt przedmiotowy.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3. Zasady przeprowadzania sprawdzianów i kartkówek</w:t>
      </w:r>
    </w:p>
    <w:p w:rsid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Sprawdzian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zapowiadany z </w:t>
      </w:r>
      <w:r w:rsidRPr="001F7F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co najmniej tygodniowym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wyprzedzeniem (wpis w dzienniku elektronicznym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D55B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55B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zachowaniem zasady, że w ciągu dnia może być tylko jeden, a tygodnia - trzy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 jest poprzedzony lekcją powtórzeniową, obejmuje większą partię materiału.</w:t>
      </w:r>
    </w:p>
    <w:p w:rsidR="00D55B9E" w:rsidRPr="00D55B9E" w:rsidRDefault="001F7F77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Wyniki prac nauczyciel przedstawia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 roboczych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pisemne są obowiązkowe.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 razie absencji – uczeń pisze sprawdzian w ciągu 2 tygodni od powrotu do szkoły.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Jeśli nieobecność była krótka (1-2 lekcje) na najbliższej lekcji, na której uczeń będzie obecny, jeśli była dłuższa, w terminie uzgodnionym z nauczycielem, nie później jednak niż 2 tygodnie od powrotu ucznia do szkoły.</w:t>
      </w:r>
    </w:p>
    <w:p w:rsidR="00D55B9E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Uczniom udostępnia się kryteria ocen (punktacja), oceny są jawne i uzasadniane.</w:t>
      </w:r>
    </w:p>
    <w:p w:rsidR="00D55B9E" w:rsidRPr="001F7F77" w:rsidRDefault="00D55B9E" w:rsidP="00D55B9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sprawdziany udostępnia się uczniom i rodzicom w szkole w obecności nauczyciela, istnieje możliwość zabrania ich do domu w celu pokazania rodzicom, jednak z obowiązkiem terminowego zwrotu. W razie zagubienia sprawdzianu kolejne udostępniane są do wglądu tylko w szkole, ewentualnie w formie kserokopii.</w:t>
      </w:r>
    </w:p>
    <w:p w:rsidR="001F7F77" w:rsidRPr="001F7F77" w:rsidRDefault="001F7F77" w:rsidP="001F7F7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Skala ocen punktowych ze sprawdzianu: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3"/>
        <w:gridCol w:w="1502"/>
      </w:tblGrid>
      <w:tr w:rsidR="001F7F77" w:rsidRPr="001F7F77" w:rsidTr="001F7F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Procent uzyskanych punktów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Ocena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0–33%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34–49%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dopuszczający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50–69%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dostateczny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70–84%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85–97%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dobry</w:t>
            </w:r>
          </w:p>
        </w:tc>
      </w:tr>
      <w:tr w:rsidR="001F7F77" w:rsidRPr="001F7F77" w:rsidTr="001F7F77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98–100%</w:t>
            </w:r>
          </w:p>
        </w:tc>
        <w:tc>
          <w:tcPr>
            <w:tcW w:w="0" w:type="auto"/>
            <w:vAlign w:val="center"/>
            <w:hideMark/>
          </w:tcPr>
          <w:p w:rsidR="001F7F77" w:rsidRPr="001F7F77" w:rsidRDefault="001F7F77" w:rsidP="001F7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F7F7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celujący</w:t>
            </w:r>
          </w:p>
        </w:tc>
      </w:tr>
    </w:tbl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Sprawdziany przechowuje nauczyciel do końca roku szkolnego.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Kartkówki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nie muszą być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zapowiadane, doty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czą maksymalnie trzech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lekcji. Wyniki uczeń otrzymuje w ciągu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tygodnia roboczego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Poprawa ocen: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każdą ocenę uczeń może poprawić w ciągu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 tygodni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1F7F77" w:rsidRPr="001F7F77" w:rsidRDefault="001F7F77" w:rsidP="001F7F77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poprawiona ocena ma tę samą wagę.</w:t>
      </w:r>
    </w:p>
    <w:p w:rsidR="001F7F77" w:rsidRDefault="001F7F77" w:rsidP="001F7F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Nieuczciwość (ściąganie, odpisywanie) = </w:t>
      </w:r>
      <w:r w:rsidRPr="001F7F7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niedostateczna</w:t>
      </w:r>
      <w:r w:rsidRPr="001F7F77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F7F77" w:rsidRPr="00293E28">
        <w:rPr>
          <w:sz w:val="28"/>
          <w:szCs w:val="28"/>
        </w:rPr>
        <w:t>. Nieprzygotowania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Uczeń może zgłosić </w:t>
      </w:r>
      <w:r>
        <w:rPr>
          <w:rStyle w:val="Pogrubienie"/>
        </w:rPr>
        <w:t>2 nieprzygotowania</w:t>
      </w:r>
      <w:r>
        <w:t xml:space="preserve"> w półroczu (odpowiedź ustna, brak podręcznika lub zeszytu).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Zgłoszenie następuje </w:t>
      </w:r>
      <w:r>
        <w:rPr>
          <w:rStyle w:val="Pogrubienie"/>
        </w:rPr>
        <w:t>na początku lekcji</w:t>
      </w:r>
      <w:r>
        <w:t>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>Niewykorzystane nieprzygotowania „nie przechodzą” na kolejne półrocze.</w:t>
      </w:r>
    </w:p>
    <w:p w:rsidR="001F7F77" w:rsidRDefault="001F7F77" w:rsidP="001F7F77">
      <w:pPr>
        <w:pStyle w:val="NormalnyWeb"/>
        <w:numPr>
          <w:ilvl w:val="0"/>
          <w:numId w:val="5"/>
        </w:numPr>
      </w:pPr>
      <w:r>
        <w:t xml:space="preserve">Każde nieprzygotowanie jest odnotowane w dzienniku wpisem </w:t>
      </w:r>
      <w:r w:rsidR="00293E28">
        <w:t>„np.”</w:t>
      </w:r>
    </w:p>
    <w:p w:rsidR="00D55B9E" w:rsidRPr="00F32DD2" w:rsidRDefault="00D55B9E" w:rsidP="00D55B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5. Ocena śródroczna</w:t>
      </w:r>
      <w:r w:rsidRPr="00F32DD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/roczna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Ocenę wystawia nauczyciel na podstawie: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ocen cząstkowych,</w:t>
      </w:r>
    </w:p>
    <w:p w:rsidR="00D55B9E" w:rsidRPr="00F32DD2" w:rsidRDefault="00D55B9E" w:rsidP="00D55B9E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własnych obserwacji.</w:t>
      </w:r>
    </w:p>
    <w:p w:rsidR="00D55B9E" w:rsidRPr="00C75270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>Na 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oniec półrocza</w:t>
      </w:r>
      <w:r w:rsidRPr="00F32D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/roku </w:t>
      </w:r>
      <w:r w:rsidRPr="00F32DD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ma dodatkowego zaliczania materiału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D55B9E" w:rsidRPr="00F32DD2" w:rsidRDefault="00D55B9E" w:rsidP="00D55B9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Ocena śródroczna i roczna nie jest średnią arytmetyczną ocen cząstkowych</w:t>
      </w:r>
    </w:p>
    <w:p w:rsidR="00D55B9E" w:rsidRDefault="00D55B9E" w:rsidP="00D55B9E">
      <w:pPr>
        <w:pStyle w:val="NormalnyWeb"/>
      </w:pPr>
    </w:p>
    <w:p w:rsidR="001F7F77" w:rsidRPr="00293E28" w:rsidRDefault="00293E28" w:rsidP="001F7F77">
      <w:pPr>
        <w:pStyle w:val="Nagwek2"/>
        <w:rPr>
          <w:sz w:val="28"/>
          <w:szCs w:val="28"/>
        </w:rPr>
      </w:pPr>
      <w:r>
        <w:rPr>
          <w:sz w:val="28"/>
          <w:szCs w:val="28"/>
        </w:rPr>
        <w:t>5</w:t>
      </w:r>
      <w:r w:rsidR="001F7F77" w:rsidRPr="00293E28">
        <w:rPr>
          <w:sz w:val="28"/>
          <w:szCs w:val="28"/>
        </w:rPr>
        <w:t>. Uczniowie ze specyficznymi trudnościami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Oceny są dostosowane do zaleceń Poradni P</w:t>
      </w:r>
      <w:r w:rsidR="00293E28">
        <w:t>sychologiczno-Pedagogicznej (opinie, orzeczenia)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Nauczyciel indywidualizuje wymagania zgodnie z możliwościami ucznia.</w:t>
      </w:r>
    </w:p>
    <w:p w:rsidR="001F7F77" w:rsidRDefault="001F7F77" w:rsidP="001F7F77">
      <w:pPr>
        <w:pStyle w:val="NormalnyWeb"/>
        <w:numPr>
          <w:ilvl w:val="0"/>
          <w:numId w:val="6"/>
        </w:numPr>
      </w:pPr>
      <w:r>
        <w:t>Stosowane są zasady wzmacniania poczucia własnej wartości, motywowania i doceniania małych sukcesów.</w:t>
      </w:r>
    </w:p>
    <w:p w:rsidR="001F7F77" w:rsidRPr="001F7F77" w:rsidRDefault="001F7F77" w:rsidP="001F7F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1F7F77" w:rsidRPr="001F7F77" w:rsidSect="001F7F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0BA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97B9D"/>
    <w:multiLevelType w:val="multilevel"/>
    <w:tmpl w:val="F200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F3F47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361F1E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BC5EE5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333F36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75129C"/>
    <w:multiLevelType w:val="multilevel"/>
    <w:tmpl w:val="1230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451E6B"/>
    <w:multiLevelType w:val="multilevel"/>
    <w:tmpl w:val="48065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77"/>
    <w:rsid w:val="001F7F77"/>
    <w:rsid w:val="00293E28"/>
    <w:rsid w:val="003379D3"/>
    <w:rsid w:val="0058464D"/>
    <w:rsid w:val="00B16B58"/>
    <w:rsid w:val="00D55B9E"/>
    <w:rsid w:val="00FC5751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74EE4-4F1A-4443-8D9A-450B5144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B58"/>
  </w:style>
  <w:style w:type="paragraph" w:styleId="Nagwek1">
    <w:name w:val="heading 1"/>
    <w:basedOn w:val="Normalny"/>
    <w:link w:val="Nagwek1Znak"/>
    <w:uiPriority w:val="9"/>
    <w:qFormat/>
    <w:rsid w:val="001F7F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1F7F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F7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F7F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F7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7F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2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Nauczyciel</cp:lastModifiedBy>
  <cp:revision>2</cp:revision>
  <dcterms:created xsi:type="dcterms:W3CDTF">2025-09-26T09:54:00Z</dcterms:created>
  <dcterms:modified xsi:type="dcterms:W3CDTF">2025-09-26T09:54:00Z</dcterms:modified>
</cp:coreProperties>
</file>